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1.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Tammy was taking a full load at college ____ Math60, Eng95, Choir and PE.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colon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semicolon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2.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Lindsay was able to finish the test ___ Bashir ran out of time.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colon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semicolon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B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3.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Last summer I went on a tour of National Park including Mt. Rainier, Washington ___ and Crater Lake, Oregon.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colon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semicolon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B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4.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My class starts at 11__30, so I need to go now or I won't be able to find parking.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colon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semicolon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5.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Angel is writing an essay for History class on 'George Washington ___ A Biography.'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colon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semicolon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6.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Education today, more than ever before, must see clearly the dual objectives___education for living and educating for making a living. - James Mason Wood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colon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semicolon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Read the passage and then answer the true/false questions that follow based on what can be reasonably inferred. A famous psychology experiment conducted by Dr. John B. Watson demonstrates that people, like animals, can be conditioned – trained to respond in a particular way to certain stimulations. Watson gave an eleven-month-old baby named Albert a soft, furry white rat. Each time Albert tried to stroke the rat, Dr. Watson hit a metal bar with a hammer. Before long, Albert was afraid not only of white rats but also of white rabbits, white dogs, and white fur coats. He even screamed at the sight of a Santa Claus mask.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7.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Before the experiment, Albert was not afraid of white rats.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True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False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True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8.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If he had seen a black fur coat, Albert would have screamed.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True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False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False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9.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Albert connected the loud noise of the hammer striking the metal bar with the white rat.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True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False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True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10.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Albert was afraid of unexpected loud noises from the beginning.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True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False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True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